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419" w:rsidRPr="00271E20" w:rsidRDefault="00972745" w:rsidP="00453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453419">
        <w:rPr>
          <w:rFonts w:ascii="Times New Roman" w:hAnsi="Times New Roman" w:cs="Times New Roman"/>
          <w:b/>
          <w:sz w:val="28"/>
          <w:szCs w:val="28"/>
        </w:rPr>
        <w:t>СРМ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DA9">
        <w:rPr>
          <w:rFonts w:ascii="Times New Roman" w:hAnsi="Times New Roman" w:cs="Times New Roman"/>
          <w:b/>
          <w:sz w:val="28"/>
          <w:szCs w:val="28"/>
        </w:rPr>
        <w:t>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74DA9">
        <w:rPr>
          <w:rFonts w:ascii="Times New Roman" w:hAnsi="Times New Roman" w:cs="Times New Roman"/>
          <w:b/>
          <w:sz w:val="28"/>
          <w:szCs w:val="28"/>
        </w:rPr>
        <w:t>Промышленные химико-технологические процессы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19" w:rsidRDefault="00E22909" w:rsidP="00E2290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Тезисы темы</w:t>
      </w:r>
      <w:r w:rsidR="00453419">
        <w:rPr>
          <w:rFonts w:ascii="Times New Roman" w:hAnsi="Times New Roman" w:cs="Times New Roman"/>
          <w:sz w:val="28"/>
          <w:szCs w:val="28"/>
        </w:rPr>
        <w:t xml:space="preserve"> «</w:t>
      </w:r>
      <w:r w:rsidRPr="00E22909">
        <w:rPr>
          <w:rFonts w:ascii="Times New Roman" w:hAnsi="Times New Roman" w:cs="Times New Roman"/>
          <w:sz w:val="28"/>
          <w:szCs w:val="28"/>
        </w:rPr>
        <w:t>Технологический режим</w:t>
      </w:r>
      <w:r w:rsidR="00453419">
        <w:rPr>
          <w:rFonts w:ascii="Times New Roman" w:hAnsi="Times New Roman" w:cs="Times New Roman"/>
          <w:sz w:val="28"/>
          <w:szCs w:val="28"/>
        </w:rPr>
        <w:t>»</w:t>
      </w:r>
    </w:p>
    <w:p w:rsidR="00453419" w:rsidRDefault="00453419" w:rsidP="004534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2909">
        <w:rPr>
          <w:rFonts w:ascii="Times New Roman" w:hAnsi="Times New Roman" w:cs="Times New Roman"/>
          <w:sz w:val="28"/>
          <w:szCs w:val="28"/>
        </w:rPr>
        <w:t>тезисах должна быть отражена характеристика технологического режима</w:t>
      </w:r>
      <w:r>
        <w:rPr>
          <w:rFonts w:ascii="Times New Roman" w:hAnsi="Times New Roman" w:cs="Times New Roman"/>
          <w:sz w:val="28"/>
          <w:szCs w:val="28"/>
        </w:rPr>
        <w:t xml:space="preserve">, приведены примеры </w:t>
      </w:r>
      <w:r w:rsidR="00E22909">
        <w:rPr>
          <w:rFonts w:ascii="Times New Roman" w:hAnsi="Times New Roman" w:cs="Times New Roman"/>
          <w:sz w:val="28"/>
          <w:szCs w:val="28"/>
        </w:rPr>
        <w:t>соответствующих производств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2909">
        <w:rPr>
          <w:rFonts w:ascii="Times New Roman" w:hAnsi="Times New Roman" w:cs="Times New Roman"/>
          <w:sz w:val="28"/>
          <w:szCs w:val="28"/>
        </w:rPr>
        <w:t xml:space="preserve">Объем 1-3 стр. </w:t>
      </w:r>
      <w:r>
        <w:rPr>
          <w:rFonts w:ascii="Times New Roman" w:hAnsi="Times New Roman" w:cs="Times New Roman"/>
          <w:sz w:val="28"/>
          <w:szCs w:val="28"/>
        </w:rPr>
        <w:t>Качество изучения материала будет проверено опросом.</w:t>
      </w:r>
    </w:p>
    <w:p w:rsidR="00E22909" w:rsidRDefault="00E22909" w:rsidP="004534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909" w:rsidRDefault="00E22909" w:rsidP="00E2290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темы «</w:t>
      </w:r>
      <w:r w:rsidRPr="00E22909">
        <w:rPr>
          <w:rFonts w:ascii="Times New Roman" w:hAnsi="Times New Roman" w:cs="Times New Roman"/>
          <w:sz w:val="28"/>
          <w:szCs w:val="28"/>
        </w:rPr>
        <w:t>Плаз</w:t>
      </w:r>
      <w:r>
        <w:rPr>
          <w:rFonts w:ascii="Times New Roman" w:hAnsi="Times New Roman" w:cs="Times New Roman"/>
          <w:sz w:val="28"/>
          <w:szCs w:val="28"/>
        </w:rPr>
        <w:t>менные технологии в металлургии»</w:t>
      </w:r>
    </w:p>
    <w:p w:rsidR="00E22909" w:rsidRDefault="00E22909" w:rsidP="00E229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конспекте должны быть описаны особенности применения плазменных технологий, их преимущества и недостатки, приведены примеры соответствующих производств. Объем 3-6 стр. Качество изучения материала будет проверено опросом.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909" w:rsidRPr="00E22909" w:rsidRDefault="00E22909" w:rsidP="00E2290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09">
        <w:rPr>
          <w:rFonts w:ascii="Times New Roman" w:hAnsi="Times New Roman" w:cs="Times New Roman"/>
          <w:sz w:val="28"/>
          <w:szCs w:val="28"/>
        </w:rPr>
        <w:t>Конспект темы «Ультразвуковые технологии в прои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22909">
        <w:rPr>
          <w:rFonts w:ascii="Times New Roman" w:hAnsi="Times New Roman" w:cs="Times New Roman"/>
          <w:sz w:val="28"/>
          <w:szCs w:val="28"/>
        </w:rPr>
        <w:t>водстве»</w:t>
      </w:r>
    </w:p>
    <w:p w:rsidR="00E22909" w:rsidRDefault="00E22909" w:rsidP="00E229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909">
        <w:rPr>
          <w:rFonts w:ascii="Times New Roman" w:hAnsi="Times New Roman" w:cs="Times New Roman"/>
          <w:sz w:val="28"/>
          <w:szCs w:val="28"/>
        </w:rPr>
        <w:t xml:space="preserve">В конспекте должны быть описаны особенности применения </w:t>
      </w:r>
      <w:r>
        <w:rPr>
          <w:rFonts w:ascii="Times New Roman" w:hAnsi="Times New Roman" w:cs="Times New Roman"/>
          <w:sz w:val="28"/>
          <w:szCs w:val="28"/>
        </w:rPr>
        <w:t>ультразвуковых</w:t>
      </w:r>
      <w:r w:rsidRPr="00E22909">
        <w:rPr>
          <w:rFonts w:ascii="Times New Roman" w:hAnsi="Times New Roman" w:cs="Times New Roman"/>
          <w:sz w:val="28"/>
          <w:szCs w:val="28"/>
        </w:rPr>
        <w:t xml:space="preserve"> технологий, их преимущества и недостатки, приведены примеры соответствующих производств. Объем 3-6 стр. Качество изучения материала будет проверено опросом.</w:t>
      </w:r>
    </w:p>
    <w:p w:rsidR="00E22909" w:rsidRPr="00E22909" w:rsidRDefault="00E22909" w:rsidP="00E229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419" w:rsidRDefault="00E22909" w:rsidP="00E2290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Содержание: </w:t>
      </w:r>
      <w:r w:rsidR="00E22909" w:rsidRPr="00E22909">
        <w:rPr>
          <w:rFonts w:ascii="Times New Roman" w:hAnsi="Times New Roman" w:cs="Times New Roman"/>
          <w:sz w:val="28"/>
          <w:szCs w:val="28"/>
        </w:rPr>
        <w:t>Генетическая инженерия. Клеточная инженерия. Инженерная энзимология.</w:t>
      </w:r>
    </w:p>
    <w:p w:rsidR="00453419" w:rsidRDefault="00453419" w:rsidP="0045341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докладу: наличие структуры (титул, содержание, введение, основная часть, заключение, список источников),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</w:t>
      </w:r>
      <w:r>
        <w:rPr>
          <w:rFonts w:ascii="Times New Roman" w:hAnsi="Times New Roman" w:cs="Times New Roman"/>
          <w:sz w:val="28"/>
          <w:szCs w:val="28"/>
          <w:lang w:val="en-US"/>
        </w:rPr>
        <w:t>TNR</w:t>
      </w:r>
      <w:r>
        <w:rPr>
          <w:rFonts w:ascii="Times New Roman" w:hAnsi="Times New Roman" w:cs="Times New Roman"/>
          <w:sz w:val="28"/>
          <w:szCs w:val="28"/>
        </w:rPr>
        <w:t>, абзац 1 см, межстрочный интервал 1), объем от 10 до 20 стр.</w:t>
      </w:r>
    </w:p>
    <w:p w:rsidR="00E22909" w:rsidRDefault="00E22909" w:rsidP="00453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3419" w:rsidRPr="00271E20" w:rsidRDefault="00453419" w:rsidP="00453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E2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909">
        <w:rPr>
          <w:rFonts w:ascii="Times New Roman" w:hAnsi="Times New Roman" w:cs="Times New Roman"/>
          <w:sz w:val="28"/>
          <w:szCs w:val="28"/>
        </w:rPr>
        <w:t>1 Общий курс процессов и аппаратов химической технологии. Кн.1 М.: Логос: Высшая школа, 2003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909">
        <w:rPr>
          <w:rFonts w:ascii="Times New Roman" w:hAnsi="Times New Roman" w:cs="Times New Roman"/>
          <w:sz w:val="28"/>
          <w:szCs w:val="28"/>
        </w:rPr>
        <w:t>2 Химия и технология производства продуктов химической промышленности РК. Усть-Каменогорск: ВКГУ, 2003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909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Брянкин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К.В., Утробин Н.П., Орехов В.С.,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Дьячкова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Т.П. Общая химическая технология: Учебное пособие. Часть 1 - Тамбов: Издательство ТГТУ, 2006. - 172 с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90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Брянкин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К.В., Утробин Н.П., Орехов В.С.,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Дьячкова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Т.П. Общая химическая технология: Учебное пособие. Часть 2 - Тамбов: Издательство ТГТУ, 2006. - 172 с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2909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909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Субочева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М.Ю.,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Ликсутина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А.П., Колмакова М.А., Дегтярев А.А. Химическая технология органических веществ. - Тамбов: Изд-во ТГТУ, 2009. - Ч. 1. - 80 с.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E22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Субочева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М.Ю.,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Ликсутина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А.П., Колмакова М.А., Дегтярев А.А. Химическая технология органических веществ. - Тамбов: Изд-во ТГТУ, 2009. - Ч. 2. - 80 с.</w:t>
      </w:r>
    </w:p>
    <w:p w:rsidR="00E22909" w:rsidRPr="00E22909" w:rsidRDefault="00E22909" w:rsidP="00E229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22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Субочева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М.Ю., </w:t>
      </w:r>
      <w:proofErr w:type="spellStart"/>
      <w:r w:rsidRPr="00E22909">
        <w:rPr>
          <w:rFonts w:ascii="Times New Roman" w:hAnsi="Times New Roman" w:cs="Times New Roman"/>
          <w:sz w:val="28"/>
          <w:szCs w:val="28"/>
        </w:rPr>
        <w:t>Ликсутина</w:t>
      </w:r>
      <w:proofErr w:type="spellEnd"/>
      <w:r w:rsidRPr="00E22909">
        <w:rPr>
          <w:rFonts w:ascii="Times New Roman" w:hAnsi="Times New Roman" w:cs="Times New Roman"/>
          <w:sz w:val="28"/>
          <w:szCs w:val="28"/>
        </w:rPr>
        <w:t xml:space="preserve"> А.П., Колмакова М.А., Дегтярев А.А. Химическая технология органических веществ. - Тамбов: Изд-во ТГТУ, 2009. - Ч. 3. - 80 с.</w:t>
      </w:r>
    </w:p>
    <w:p w:rsidR="00453419" w:rsidRPr="00453419" w:rsidRDefault="00E2290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3419" w:rsidRPr="00453419">
        <w:rPr>
          <w:rFonts w:ascii="Times New Roman" w:hAnsi="Times New Roman" w:cs="Times New Roman"/>
          <w:sz w:val="28"/>
          <w:szCs w:val="28"/>
        </w:rPr>
        <w:t xml:space="preserve"> xumuk.ru</w:t>
      </w:r>
    </w:p>
    <w:p w:rsidR="00453419" w:rsidRDefault="00E2290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53419" w:rsidRPr="00453419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909" w:rsidRDefault="00E2290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134"/>
        <w:gridCol w:w="1235"/>
        <w:gridCol w:w="1204"/>
        <w:gridCol w:w="1260"/>
      </w:tblGrid>
      <w:tr w:rsidR="00E22909" w:rsidRPr="00E22909" w:rsidTr="00AE22B2">
        <w:trPr>
          <w:trHeight w:val="902"/>
        </w:trPr>
        <w:tc>
          <w:tcPr>
            <w:tcW w:w="5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1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35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20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E22909" w:rsidRPr="00E22909" w:rsidTr="00AE22B2">
        <w:trPr>
          <w:trHeight w:val="902"/>
        </w:trPr>
        <w:tc>
          <w:tcPr>
            <w:tcW w:w="5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5" w:type="dxa"/>
          </w:tcPr>
          <w:p w:rsidR="00E22909" w:rsidRPr="00E22909" w:rsidRDefault="00E22909" w:rsidP="00E22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Технологический режим</w:t>
            </w:r>
          </w:p>
        </w:tc>
        <w:tc>
          <w:tcPr>
            <w:tcW w:w="11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5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1-3, 9</w:t>
            </w:r>
          </w:p>
        </w:tc>
        <w:tc>
          <w:tcPr>
            <w:tcW w:w="120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Тезисы, собеседование</w:t>
            </w:r>
          </w:p>
        </w:tc>
        <w:tc>
          <w:tcPr>
            <w:tcW w:w="1260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22909" w:rsidRPr="00E22909" w:rsidTr="00AE22B2">
        <w:trPr>
          <w:trHeight w:val="902"/>
        </w:trPr>
        <w:tc>
          <w:tcPr>
            <w:tcW w:w="5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</w:tcPr>
          <w:p w:rsidR="00E22909" w:rsidRPr="00E22909" w:rsidRDefault="00E22909" w:rsidP="00E22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Плазменные технологии в металлургии.</w:t>
            </w:r>
          </w:p>
        </w:tc>
        <w:tc>
          <w:tcPr>
            <w:tcW w:w="11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5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1,2,8,9</w:t>
            </w:r>
          </w:p>
        </w:tc>
        <w:tc>
          <w:tcPr>
            <w:tcW w:w="120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22909" w:rsidRPr="00E22909" w:rsidTr="00AE22B2">
        <w:trPr>
          <w:trHeight w:val="556"/>
        </w:trPr>
        <w:tc>
          <w:tcPr>
            <w:tcW w:w="5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5" w:type="dxa"/>
          </w:tcPr>
          <w:p w:rsidR="00E22909" w:rsidRPr="00E22909" w:rsidRDefault="00E22909" w:rsidP="00E22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Ультразвуковые технологии в производстве</w:t>
            </w:r>
          </w:p>
        </w:tc>
        <w:tc>
          <w:tcPr>
            <w:tcW w:w="11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5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1-9</w:t>
            </w:r>
          </w:p>
        </w:tc>
        <w:tc>
          <w:tcPr>
            <w:tcW w:w="120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22909" w:rsidRPr="00E22909" w:rsidTr="00AE22B2">
        <w:trPr>
          <w:trHeight w:val="550"/>
        </w:trPr>
        <w:tc>
          <w:tcPr>
            <w:tcW w:w="5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5" w:type="dxa"/>
          </w:tcPr>
          <w:p w:rsidR="00E22909" w:rsidRPr="00E22909" w:rsidRDefault="00E22909" w:rsidP="00E22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Генетическая инженерия. Клеточная инженерия. Инженерная энзимология.</w:t>
            </w:r>
          </w:p>
        </w:tc>
        <w:tc>
          <w:tcPr>
            <w:tcW w:w="113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235" w:type="dxa"/>
          </w:tcPr>
          <w:p w:rsidR="00E22909" w:rsidRPr="00E22909" w:rsidRDefault="003F47D3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4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260" w:type="dxa"/>
          </w:tcPr>
          <w:p w:rsidR="00E22909" w:rsidRPr="00E22909" w:rsidRDefault="00E22909" w:rsidP="00E22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29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453419" w:rsidRPr="00453419" w:rsidRDefault="00453419" w:rsidP="00453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53419" w:rsidRPr="0045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67611"/>
    <w:multiLevelType w:val="hybridMultilevel"/>
    <w:tmpl w:val="09A8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C66B1"/>
    <w:multiLevelType w:val="hybridMultilevel"/>
    <w:tmpl w:val="09A8E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5E"/>
    <w:rsid w:val="00274DA9"/>
    <w:rsid w:val="003F47D3"/>
    <w:rsid w:val="00453419"/>
    <w:rsid w:val="0059355E"/>
    <w:rsid w:val="00972745"/>
    <w:rsid w:val="00AD514E"/>
    <w:rsid w:val="00E22909"/>
    <w:rsid w:val="00E9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3802"/>
  <w15:chartTrackingRefBased/>
  <w15:docId w15:val="{643CA811-9F98-4F40-92CC-3920E61F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ECA84-ADA0-46E0-88C3-7E7B2C7A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7</cp:revision>
  <dcterms:created xsi:type="dcterms:W3CDTF">2018-10-16T06:50:00Z</dcterms:created>
  <dcterms:modified xsi:type="dcterms:W3CDTF">2018-10-16T11:13:00Z</dcterms:modified>
</cp:coreProperties>
</file>